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D67A886" w:rsidR="009B402F" w:rsidRPr="008827BE" w:rsidRDefault="005B4BA5" w:rsidP="00803C4D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0903BA">
        <w:rPr>
          <w:rFonts w:ascii="Verdana" w:hAnsi="Verdana"/>
          <w:b/>
          <w:szCs w:val="36"/>
          <w:lang w:val="cs-CZ"/>
        </w:rPr>
        <w:t>ke</w:t>
      </w:r>
      <w:r w:rsidR="008827BE">
        <w:rPr>
          <w:rFonts w:ascii="Verdana" w:hAnsi="Verdana"/>
          <w:b/>
          <w:szCs w:val="36"/>
          <w:lang w:val="cs-CZ"/>
        </w:rPr>
        <w:t xml:space="preserve">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B80B58">
        <w:rPr>
          <w:rFonts w:ascii="Verdana" w:hAnsi="Verdana"/>
          <w:b/>
          <w:szCs w:val="36"/>
          <w:lang w:val="cs-CZ"/>
        </w:rPr>
        <w:t>podmínek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F4109DD" w14:textId="573A6216" w:rsidR="00803C4D" w:rsidRPr="000903BA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který podává nabídku </w:t>
      </w:r>
      <w:r w:rsidR="00BB5F55" w:rsidRPr="000903BA">
        <w:rPr>
          <w:rFonts w:ascii="Verdana" w:hAnsi="Verdana"/>
          <w:sz w:val="18"/>
          <w:szCs w:val="18"/>
        </w:rPr>
        <w:t xml:space="preserve">na veřejnou </w:t>
      </w:r>
      <w:r w:rsidRPr="000903BA">
        <w:rPr>
          <w:rFonts w:ascii="Verdana" w:hAnsi="Verdana"/>
          <w:sz w:val="18"/>
          <w:szCs w:val="18"/>
        </w:rPr>
        <w:t xml:space="preserve">zakázku s názvem </w:t>
      </w:r>
      <w:r w:rsidR="004F3CCA" w:rsidRPr="000903BA">
        <w:rPr>
          <w:rFonts w:ascii="Verdana" w:hAnsi="Verdana"/>
          <w:sz w:val="18"/>
          <w:szCs w:val="18"/>
        </w:rPr>
        <w:t>„</w:t>
      </w:r>
      <w:r w:rsidR="00352412" w:rsidRPr="000903BA">
        <w:rPr>
          <w:rFonts w:ascii="Verdana" w:hAnsi="Verdana"/>
          <w:b/>
          <w:sz w:val="18"/>
          <w:szCs w:val="18"/>
        </w:rPr>
        <w:t>Nákup náhradních dílů pro kolejovou mechanizaci u ST OŘ OVA 2022</w:t>
      </w:r>
      <w:r w:rsidRPr="000903BA">
        <w:rPr>
          <w:rFonts w:ascii="Verdana" w:hAnsi="Verdana"/>
          <w:b/>
          <w:sz w:val="18"/>
          <w:szCs w:val="18"/>
        </w:rPr>
        <w:t>“</w:t>
      </w:r>
      <w:r w:rsidRPr="000903BA">
        <w:rPr>
          <w:rFonts w:ascii="Verdana" w:hAnsi="Verdana"/>
          <w:sz w:val="18"/>
          <w:szCs w:val="18"/>
        </w:rPr>
        <w:t>, tímto čestně prohlašuje</w:t>
      </w:r>
      <w:r w:rsidR="00803C4D" w:rsidRPr="000903BA">
        <w:rPr>
          <w:rFonts w:ascii="Verdana" w:hAnsi="Verdana"/>
          <w:sz w:val="18"/>
          <w:szCs w:val="18"/>
        </w:rPr>
        <w:t>, že:</w:t>
      </w:r>
    </w:p>
    <w:p w14:paraId="0115DD2F" w14:textId="77777777" w:rsidR="00803C4D" w:rsidRPr="000903BA" w:rsidRDefault="00803C4D" w:rsidP="007B0702">
      <w:pPr>
        <w:pStyle w:val="Bezmezer"/>
        <w:rPr>
          <w:rFonts w:ascii="Verdana" w:hAnsi="Verdana"/>
          <w:sz w:val="18"/>
          <w:szCs w:val="18"/>
        </w:rPr>
      </w:pPr>
    </w:p>
    <w:p w14:paraId="140F3586" w14:textId="441A461E" w:rsidR="00803C4D" w:rsidRPr="000903BA" w:rsidRDefault="00C77026" w:rsidP="00132622">
      <w:pPr>
        <w:pStyle w:val="Style5"/>
        <w:numPr>
          <w:ilvl w:val="0"/>
          <w:numId w:val="9"/>
        </w:numPr>
        <w:spacing w:before="40" w:after="40" w:line="266" w:lineRule="exact"/>
        <w:jc w:val="both"/>
        <w:rPr>
          <w:rStyle w:val="FontStyle38"/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že </w:t>
      </w:r>
      <w:r w:rsidR="000903BA" w:rsidRPr="000903BA">
        <w:rPr>
          <w:rFonts w:ascii="Verdana" w:hAnsi="Verdana"/>
          <w:sz w:val="18"/>
          <w:szCs w:val="18"/>
        </w:rPr>
        <w:t xml:space="preserve">předmět zadávacího řízení tak, jak jím byl doplněn v Příloze č. 1 Zadávací dokumentace - </w:t>
      </w:r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Specifikace předmětu dílčích smluv, formulář pro Cenovou nabídku </w:t>
      </w:r>
      <w:r w:rsidR="000903BA" w:rsidRPr="000903BA">
        <w:rPr>
          <w:rStyle w:val="FontStyle38"/>
          <w:rFonts w:ascii="Verdana" w:hAnsi="Verdana"/>
          <w:sz w:val="18"/>
          <w:szCs w:val="18"/>
        </w:rPr>
        <w:t>sp</w:t>
      </w:r>
      <w:r w:rsidR="007B0702" w:rsidRPr="000903BA">
        <w:rPr>
          <w:rStyle w:val="FontStyle38"/>
          <w:rFonts w:ascii="Verdana" w:hAnsi="Verdana"/>
          <w:sz w:val="18"/>
          <w:szCs w:val="18"/>
        </w:rPr>
        <w:t>lňuje</w:t>
      </w:r>
      <w:r w:rsidR="00221A6B" w:rsidRPr="000903BA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0903BA">
        <w:rPr>
          <w:rStyle w:val="FontStyle38"/>
          <w:rFonts w:ascii="Verdana" w:hAnsi="Verdana"/>
          <w:sz w:val="18"/>
          <w:szCs w:val="18"/>
        </w:rPr>
        <w:t>technické podmínky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a požadavky</w:t>
      </w:r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 tento předm</w:t>
      </w:r>
      <w:bookmarkStart w:id="0" w:name="_GoBack"/>
      <w:bookmarkEnd w:id="0"/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ět </w:t>
      </w:r>
      <w:r w:rsidR="00857A7D" w:rsidRPr="000903BA">
        <w:rPr>
          <w:rStyle w:val="FontStyle38"/>
          <w:rFonts w:ascii="Verdana" w:hAnsi="Verdana"/>
          <w:sz w:val="18"/>
          <w:szCs w:val="18"/>
        </w:rPr>
        <w:t xml:space="preserve">vymezující </w:t>
      </w:r>
      <w:r w:rsidR="000903BA" w:rsidRPr="000903BA">
        <w:rPr>
          <w:rStyle w:val="FontStyle38"/>
          <w:rFonts w:ascii="Verdana" w:hAnsi="Verdana"/>
          <w:sz w:val="18"/>
          <w:szCs w:val="18"/>
        </w:rPr>
        <w:t>s odkazem na čl.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5.2 Zadávací dokumentace</w:t>
      </w:r>
      <w:r w:rsidR="000903BA" w:rsidRPr="000903BA">
        <w:rPr>
          <w:rStyle w:val="FontStyle38"/>
          <w:rFonts w:ascii="Verdana" w:hAnsi="Verdana"/>
          <w:sz w:val="18"/>
          <w:szCs w:val="18"/>
        </w:rPr>
        <w:t>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</w:t>
      </w:r>
    </w:p>
    <w:p w14:paraId="121BAC3A" w14:textId="77777777" w:rsidR="00803C4D" w:rsidRDefault="00803C4D" w:rsidP="007B0702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1E525721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33A173AE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352412">
            <w:rPr>
              <w:rFonts w:ascii="Verdana" w:eastAsia="Calibri" w:hAnsi="Verdana"/>
              <w:sz w:val="18"/>
            </w:rPr>
            <w:t>8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3C349896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0903BA">
            <w:rPr>
              <w:rFonts w:ascii="Verdana" w:eastAsia="Calibri" w:hAnsi="Verdana"/>
              <w:sz w:val="18"/>
            </w:rPr>
            <w:t>ke</w:t>
          </w:r>
          <w:r w:rsidR="008827BE">
            <w:rPr>
              <w:rFonts w:ascii="Verdana" w:eastAsia="Calibri" w:hAnsi="Verdana"/>
              <w:sz w:val="18"/>
            </w:rPr>
            <w:t xml:space="preserve">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B80B58">
            <w:rPr>
              <w:rFonts w:ascii="Verdana" w:eastAsia="Calibri" w:hAnsi="Verdana"/>
              <w:sz w:val="18"/>
            </w:rPr>
            <w:t>podmínek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5760"/>
    <w:multiLevelType w:val="hybridMultilevel"/>
    <w:tmpl w:val="69B6C40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C3832"/>
    <w:multiLevelType w:val="hybridMultilevel"/>
    <w:tmpl w:val="4522BDF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F72DB0"/>
    <w:multiLevelType w:val="hybridMultilevel"/>
    <w:tmpl w:val="8ADC7E06"/>
    <w:lvl w:ilvl="0" w:tplc="4F2A77B6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903B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C5B29"/>
    <w:rsid w:val="002E284A"/>
    <w:rsid w:val="002F3737"/>
    <w:rsid w:val="00333895"/>
    <w:rsid w:val="003426BA"/>
    <w:rsid w:val="00352412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CC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5462"/>
    <w:rsid w:val="006C3FB7"/>
    <w:rsid w:val="006E3D30"/>
    <w:rsid w:val="007042D7"/>
    <w:rsid w:val="0075099A"/>
    <w:rsid w:val="007648E2"/>
    <w:rsid w:val="00771970"/>
    <w:rsid w:val="00791FB1"/>
    <w:rsid w:val="0079526A"/>
    <w:rsid w:val="007B0702"/>
    <w:rsid w:val="007B55B1"/>
    <w:rsid w:val="007B7F92"/>
    <w:rsid w:val="007E4088"/>
    <w:rsid w:val="00803C4D"/>
    <w:rsid w:val="00822E9C"/>
    <w:rsid w:val="008315BA"/>
    <w:rsid w:val="008333D3"/>
    <w:rsid w:val="00857A7D"/>
    <w:rsid w:val="00876679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E6163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0B58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4901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2127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CC662A-8C73-4E89-B067-1E7AE994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2020-08-07T09:43:00Z</dcterms:created>
  <dcterms:modified xsi:type="dcterms:W3CDTF">2021-11-30T15:36:00Z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